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FF53" w14:textId="77777777" w:rsidR="003B762E" w:rsidRDefault="003B762E" w:rsidP="005F635D">
      <w:pPr>
        <w:spacing w:after="0"/>
        <w:jc w:val="center"/>
        <w:rPr>
          <w:rFonts w:ascii="Comic Sans MS" w:hAnsi="Comic Sans MS"/>
          <w:b/>
          <w:noProof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A3C4047" wp14:editId="447A99AB">
            <wp:simplePos x="0" y="0"/>
            <wp:positionH relativeFrom="margin">
              <wp:posOffset>-254978</wp:posOffset>
            </wp:positionH>
            <wp:positionV relativeFrom="paragraph">
              <wp:posOffset>-138625</wp:posOffset>
            </wp:positionV>
            <wp:extent cx="1449567" cy="1467827"/>
            <wp:effectExtent l="0" t="0" r="0" b="0"/>
            <wp:wrapNone/>
            <wp:docPr id="1" name="Picture 1" descr="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43" cy="14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F2FD" w14:textId="77777777" w:rsidR="003B762E" w:rsidRDefault="003B762E" w:rsidP="005F635D">
      <w:pPr>
        <w:spacing w:after="0"/>
        <w:jc w:val="center"/>
        <w:rPr>
          <w:rFonts w:ascii="Gilroy" w:hAnsi="Gilroy"/>
          <w:b/>
          <w:noProof/>
          <w:color w:val="EEECE1" w:themeColor="background2"/>
          <w:sz w:val="24"/>
          <w:szCs w:val="2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58B5CC9" w14:textId="77777777" w:rsidR="000C2083" w:rsidRPr="000C2083" w:rsidRDefault="000C2083" w:rsidP="00000A92">
      <w:pPr>
        <w:spacing w:after="0"/>
        <w:rPr>
          <w:rFonts w:ascii="Gilroy" w:hAnsi="Gilroy"/>
          <w:b/>
          <w:noProof/>
          <w:sz w:val="24"/>
          <w:szCs w:val="2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E734996" w14:textId="77777777" w:rsidR="000C2083" w:rsidRDefault="000C2083" w:rsidP="005F635D">
      <w:pPr>
        <w:spacing w:after="0"/>
        <w:jc w:val="center"/>
        <w:rPr>
          <w:rFonts w:ascii="Gilroy" w:hAnsi="Gilroy"/>
          <w:b/>
          <w:sz w:val="36"/>
          <w:szCs w:val="36"/>
          <w:u w:val="single"/>
        </w:rPr>
      </w:pPr>
      <w:r w:rsidRPr="000C2083">
        <w:rPr>
          <w:rFonts w:ascii="Gilroy" w:hAnsi="Gilroy"/>
          <w:b/>
          <w:sz w:val="36"/>
          <w:szCs w:val="36"/>
          <w:u w:val="single"/>
        </w:rPr>
        <w:t>Leave of Absence</w:t>
      </w:r>
    </w:p>
    <w:p w14:paraId="67DACCAB" w14:textId="77777777" w:rsidR="000C2083" w:rsidRPr="000C2083" w:rsidRDefault="000C2083" w:rsidP="005F635D">
      <w:pPr>
        <w:spacing w:after="0"/>
        <w:jc w:val="center"/>
        <w:rPr>
          <w:rFonts w:ascii="Gilroy" w:hAnsi="Gilroy"/>
          <w:b/>
          <w:sz w:val="20"/>
          <w:szCs w:val="20"/>
          <w:u w:val="single"/>
        </w:rPr>
      </w:pPr>
    </w:p>
    <w:p w14:paraId="4FEA9968" w14:textId="77777777" w:rsidR="005F635D" w:rsidRPr="003B762E" w:rsidRDefault="005F635D" w:rsidP="005F635D">
      <w:pPr>
        <w:spacing w:after="0"/>
        <w:jc w:val="center"/>
        <w:rPr>
          <w:rFonts w:ascii="Gilroy" w:hAnsi="Gilroy"/>
          <w:sz w:val="20"/>
          <w:szCs w:val="20"/>
        </w:rPr>
      </w:pPr>
      <w:r w:rsidRPr="003B762E">
        <w:rPr>
          <w:rFonts w:ascii="Gilroy" w:hAnsi="Gilroy"/>
          <w:sz w:val="20"/>
          <w:szCs w:val="20"/>
        </w:rPr>
        <w:t>Parents are reminded that in accordance with legislation and guidance from the Department for Education, approval for holi</w:t>
      </w:r>
      <w:r w:rsidR="00625E16" w:rsidRPr="003B762E">
        <w:rPr>
          <w:rFonts w:ascii="Gilroy" w:hAnsi="Gilroy"/>
          <w:sz w:val="20"/>
          <w:szCs w:val="20"/>
        </w:rPr>
        <w:t>days in term time will rarely b</w:t>
      </w:r>
      <w:r w:rsidRPr="003B762E">
        <w:rPr>
          <w:rFonts w:ascii="Gilroy" w:hAnsi="Gilroy"/>
          <w:sz w:val="20"/>
          <w:szCs w:val="20"/>
        </w:rPr>
        <w:t>e given</w:t>
      </w:r>
      <w:r w:rsidR="00625E16" w:rsidRPr="003B762E">
        <w:rPr>
          <w:rFonts w:ascii="Gilroy" w:hAnsi="Gilroy"/>
          <w:sz w:val="20"/>
          <w:szCs w:val="20"/>
        </w:rPr>
        <w:t>,</w:t>
      </w:r>
      <w:r w:rsidRPr="003B762E">
        <w:rPr>
          <w:rFonts w:ascii="Gilroy" w:hAnsi="Gilroy"/>
          <w:sz w:val="20"/>
          <w:szCs w:val="20"/>
        </w:rPr>
        <w:t xml:space="preserve"> as parents are strongly discouraged from disrupting their child’s educational progress for the purpose of taking holidays.</w:t>
      </w:r>
    </w:p>
    <w:p w14:paraId="760C0A16" w14:textId="77777777" w:rsidR="005F635D" w:rsidRPr="003B762E" w:rsidRDefault="005F635D" w:rsidP="005F635D">
      <w:pPr>
        <w:spacing w:after="0"/>
        <w:jc w:val="center"/>
        <w:rPr>
          <w:rFonts w:ascii="Gilroy" w:hAnsi="Gilroy"/>
          <w:sz w:val="20"/>
          <w:szCs w:val="20"/>
        </w:rPr>
      </w:pPr>
    </w:p>
    <w:p w14:paraId="46EBEFFE" w14:textId="6582E5C8" w:rsidR="005F635D" w:rsidRPr="003B762E" w:rsidRDefault="005F635D" w:rsidP="005F635D">
      <w:pPr>
        <w:spacing w:after="0"/>
        <w:jc w:val="center"/>
        <w:rPr>
          <w:rFonts w:ascii="Gilroy" w:hAnsi="Gilroy"/>
          <w:sz w:val="20"/>
          <w:szCs w:val="20"/>
        </w:rPr>
      </w:pPr>
      <w:r w:rsidRPr="003B762E">
        <w:rPr>
          <w:rFonts w:ascii="Gilroy" w:hAnsi="Gilroy"/>
          <w:sz w:val="20"/>
          <w:szCs w:val="20"/>
        </w:rPr>
        <w:t>Parents are reminded that</w:t>
      </w:r>
      <w:r w:rsidR="00A22E33">
        <w:rPr>
          <w:rFonts w:ascii="Gilroy" w:hAnsi="Gilroy"/>
          <w:sz w:val="20"/>
          <w:szCs w:val="20"/>
        </w:rPr>
        <w:t xml:space="preserve"> unauthorised</w:t>
      </w:r>
      <w:r w:rsidRPr="003B762E">
        <w:rPr>
          <w:rFonts w:ascii="Gilroy" w:hAnsi="Gilroy"/>
          <w:sz w:val="20"/>
          <w:szCs w:val="20"/>
        </w:rPr>
        <w:t xml:space="preserve"> </w:t>
      </w:r>
      <w:r w:rsidR="00542EC2">
        <w:rPr>
          <w:rFonts w:ascii="Gilroy" w:hAnsi="Gilroy"/>
          <w:sz w:val="20"/>
          <w:szCs w:val="20"/>
        </w:rPr>
        <w:t xml:space="preserve">absence of </w:t>
      </w:r>
      <w:r w:rsidR="00A22E33">
        <w:rPr>
          <w:rFonts w:ascii="Gilroy" w:hAnsi="Gilroy"/>
          <w:b/>
          <w:bCs/>
          <w:sz w:val="20"/>
          <w:szCs w:val="20"/>
        </w:rPr>
        <w:t>10</w:t>
      </w:r>
      <w:r w:rsidR="00625E16" w:rsidRPr="0005109F">
        <w:rPr>
          <w:rFonts w:ascii="Gilroy" w:hAnsi="Gilroy"/>
          <w:b/>
          <w:bCs/>
          <w:sz w:val="20"/>
          <w:szCs w:val="20"/>
        </w:rPr>
        <w:t xml:space="preserve"> </w:t>
      </w:r>
      <w:r w:rsidR="0005109F" w:rsidRPr="0005109F">
        <w:rPr>
          <w:rFonts w:ascii="Gilroy" w:hAnsi="Gilroy"/>
          <w:b/>
          <w:bCs/>
          <w:sz w:val="20"/>
          <w:szCs w:val="20"/>
        </w:rPr>
        <w:t>or more</w:t>
      </w:r>
      <w:r w:rsidR="0005109F">
        <w:rPr>
          <w:rFonts w:ascii="Gilroy" w:hAnsi="Gilroy"/>
          <w:sz w:val="20"/>
          <w:szCs w:val="20"/>
        </w:rPr>
        <w:t xml:space="preserve"> </w:t>
      </w:r>
      <w:r w:rsidR="00625E16" w:rsidRPr="003B762E">
        <w:rPr>
          <w:rFonts w:ascii="Gilroy" w:hAnsi="Gilroy"/>
          <w:sz w:val="20"/>
          <w:szCs w:val="20"/>
        </w:rPr>
        <w:t xml:space="preserve">sessions </w:t>
      </w:r>
      <w:r w:rsidR="00AA1AB0">
        <w:rPr>
          <w:rFonts w:ascii="Gilroy" w:hAnsi="Gilroy"/>
          <w:sz w:val="20"/>
          <w:szCs w:val="20"/>
        </w:rPr>
        <w:t>(</w:t>
      </w:r>
      <w:r w:rsidR="00A22E33">
        <w:rPr>
          <w:rFonts w:ascii="Gilroy" w:hAnsi="Gilroy"/>
          <w:b/>
          <w:bCs/>
          <w:sz w:val="20"/>
          <w:szCs w:val="20"/>
        </w:rPr>
        <w:t>5</w:t>
      </w:r>
      <w:r w:rsidR="00625E16" w:rsidRPr="0005109F">
        <w:rPr>
          <w:rFonts w:ascii="Gilroy" w:hAnsi="Gilroy"/>
          <w:b/>
          <w:bCs/>
          <w:sz w:val="20"/>
          <w:szCs w:val="20"/>
        </w:rPr>
        <w:t xml:space="preserve"> school days</w:t>
      </w:r>
      <w:r w:rsidR="00625E16" w:rsidRPr="003B762E">
        <w:rPr>
          <w:rFonts w:ascii="Gilroy" w:hAnsi="Gilroy"/>
          <w:sz w:val="20"/>
          <w:szCs w:val="20"/>
        </w:rPr>
        <w:t>)</w:t>
      </w:r>
      <w:r w:rsidR="00542EC2">
        <w:rPr>
          <w:rFonts w:ascii="Gilroy" w:hAnsi="Gilroy"/>
          <w:sz w:val="20"/>
          <w:szCs w:val="20"/>
        </w:rPr>
        <w:t xml:space="preserve"> </w:t>
      </w:r>
      <w:r w:rsidR="00A22E33">
        <w:rPr>
          <w:rFonts w:ascii="Gilroy" w:hAnsi="Gilroy"/>
          <w:sz w:val="20"/>
          <w:szCs w:val="20"/>
        </w:rPr>
        <w:t xml:space="preserve">within a rolling period of 10 school weeks </w:t>
      </w:r>
      <w:r w:rsidR="00625E16" w:rsidRPr="003B762E">
        <w:rPr>
          <w:rFonts w:ascii="Gilroy" w:hAnsi="Gilroy"/>
          <w:sz w:val="20"/>
          <w:szCs w:val="20"/>
        </w:rPr>
        <w:t>will</w:t>
      </w:r>
      <w:r w:rsidRPr="003B762E">
        <w:rPr>
          <w:rFonts w:ascii="Gilroy" w:hAnsi="Gilroy"/>
          <w:sz w:val="20"/>
          <w:szCs w:val="20"/>
        </w:rPr>
        <w:t xml:space="preserve"> </w:t>
      </w:r>
      <w:r w:rsidR="00A22E33">
        <w:rPr>
          <w:rFonts w:ascii="Gilroy" w:hAnsi="Gilroy"/>
          <w:sz w:val="20"/>
          <w:szCs w:val="20"/>
        </w:rPr>
        <w:t>incur a</w:t>
      </w:r>
      <w:r w:rsidR="00625E16" w:rsidRPr="003B762E">
        <w:rPr>
          <w:rFonts w:ascii="Gilroy" w:hAnsi="Gilroy"/>
          <w:sz w:val="20"/>
          <w:szCs w:val="20"/>
        </w:rPr>
        <w:t xml:space="preserve"> </w:t>
      </w:r>
      <w:r w:rsidRPr="003B762E">
        <w:rPr>
          <w:rFonts w:ascii="Gilroy" w:hAnsi="Gilroy"/>
          <w:sz w:val="20"/>
          <w:szCs w:val="20"/>
        </w:rPr>
        <w:t>fixed penalty</w:t>
      </w:r>
      <w:r w:rsidR="00625E16" w:rsidRPr="003B762E">
        <w:rPr>
          <w:rFonts w:ascii="Gilroy" w:hAnsi="Gilroy"/>
          <w:sz w:val="20"/>
          <w:szCs w:val="20"/>
        </w:rPr>
        <w:t xml:space="preserve"> notice</w:t>
      </w:r>
      <w:r w:rsidR="00A22E33">
        <w:rPr>
          <w:rFonts w:ascii="Gilroy" w:hAnsi="Gilroy"/>
          <w:sz w:val="20"/>
          <w:szCs w:val="20"/>
        </w:rPr>
        <w:t>.</w:t>
      </w:r>
    </w:p>
    <w:p w14:paraId="6462C2CE" w14:textId="77777777" w:rsidR="005F635D" w:rsidRPr="003B762E" w:rsidRDefault="005F635D" w:rsidP="005F635D">
      <w:pPr>
        <w:spacing w:after="0"/>
        <w:jc w:val="center"/>
        <w:rPr>
          <w:rFonts w:ascii="Gilroy" w:hAnsi="Gilroy"/>
          <w:sz w:val="20"/>
          <w:szCs w:val="20"/>
        </w:rPr>
      </w:pPr>
    </w:p>
    <w:p w14:paraId="3BD84961" w14:textId="42359B61" w:rsidR="005F635D" w:rsidRDefault="005F635D" w:rsidP="003155B5">
      <w:pPr>
        <w:spacing w:after="0"/>
        <w:jc w:val="center"/>
        <w:rPr>
          <w:rFonts w:ascii="Gilroy" w:hAnsi="Gilroy"/>
          <w:sz w:val="20"/>
          <w:szCs w:val="20"/>
        </w:rPr>
      </w:pPr>
      <w:r w:rsidRPr="003B762E">
        <w:rPr>
          <w:rFonts w:ascii="Gilroy" w:hAnsi="Gilroy"/>
          <w:sz w:val="20"/>
          <w:szCs w:val="20"/>
        </w:rPr>
        <w:t xml:space="preserve">Please complete and return </w:t>
      </w:r>
      <w:r w:rsidR="003155B5" w:rsidRPr="003B762E">
        <w:rPr>
          <w:rFonts w:ascii="Gilroy" w:hAnsi="Gilroy"/>
          <w:sz w:val="20"/>
          <w:szCs w:val="20"/>
        </w:rPr>
        <w:t>before absence is due to start</w:t>
      </w:r>
      <w:r w:rsidR="00A22E33">
        <w:rPr>
          <w:rFonts w:ascii="Gilroy" w:hAnsi="Gilroy"/>
          <w:sz w:val="20"/>
          <w:szCs w:val="20"/>
        </w:rPr>
        <w:t>, absence CANNOT be authorised retrospectively</w:t>
      </w:r>
      <w:r w:rsidR="003155B5" w:rsidRPr="003B762E">
        <w:rPr>
          <w:rFonts w:ascii="Gilroy" w:hAnsi="Gilroy"/>
          <w:sz w:val="20"/>
          <w:szCs w:val="20"/>
        </w:rPr>
        <w:t>.</w:t>
      </w:r>
    </w:p>
    <w:p w14:paraId="7383E155" w14:textId="77777777" w:rsidR="00AA1AB0" w:rsidRPr="00A22E33" w:rsidRDefault="00AA1AB0" w:rsidP="003155B5">
      <w:pPr>
        <w:spacing w:after="0"/>
        <w:jc w:val="center"/>
        <w:rPr>
          <w:rFonts w:ascii="Gilroy" w:hAnsi="Gilroy"/>
          <w:sz w:val="10"/>
          <w:szCs w:val="10"/>
        </w:rPr>
      </w:pPr>
    </w:p>
    <w:p w14:paraId="25686494" w14:textId="77777777" w:rsidR="005F635D" w:rsidRPr="003B762E" w:rsidRDefault="005F635D" w:rsidP="005F635D">
      <w:pPr>
        <w:spacing w:after="0"/>
        <w:rPr>
          <w:rFonts w:ascii="Gilroy" w:hAnsi="Gilroy"/>
          <w:sz w:val="20"/>
          <w:szCs w:val="20"/>
        </w:rPr>
      </w:pPr>
      <w:r w:rsidRPr="003B762E">
        <w:rPr>
          <w:rFonts w:ascii="Gilroy" w:hAnsi="Gilroy"/>
          <w:sz w:val="20"/>
          <w:szCs w:val="20"/>
        </w:rPr>
        <w:t>I would like to reque</w:t>
      </w:r>
      <w:r w:rsidR="001F07B5" w:rsidRPr="003B762E">
        <w:rPr>
          <w:rFonts w:ascii="Gilroy" w:hAnsi="Gilroy"/>
          <w:sz w:val="20"/>
          <w:szCs w:val="20"/>
        </w:rPr>
        <w:t>st leave of absence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1400"/>
        <w:gridCol w:w="5481"/>
      </w:tblGrid>
      <w:tr w:rsidR="005F635D" w:rsidRPr="003B762E" w14:paraId="0A8CF9F2" w14:textId="77777777" w:rsidTr="005F635D">
        <w:tc>
          <w:tcPr>
            <w:tcW w:w="3652" w:type="dxa"/>
          </w:tcPr>
          <w:p w14:paraId="30E74E6B" w14:textId="77777777" w:rsidR="005F635D" w:rsidRPr="003B762E" w:rsidRDefault="002B7FC0" w:rsidP="002B7FC0">
            <w:pPr>
              <w:jc w:val="center"/>
              <w:rPr>
                <w:rFonts w:ascii="Gilroy" w:hAnsi="Gilroy"/>
                <w:b/>
              </w:rPr>
            </w:pPr>
            <w:r w:rsidRPr="003B762E">
              <w:rPr>
                <w:rFonts w:ascii="Gilroy" w:hAnsi="Gilroy"/>
                <w:b/>
              </w:rPr>
              <w:t>Pupil’s Name</w:t>
            </w:r>
          </w:p>
        </w:tc>
        <w:tc>
          <w:tcPr>
            <w:tcW w:w="1418" w:type="dxa"/>
          </w:tcPr>
          <w:p w14:paraId="34B831BE" w14:textId="77777777" w:rsidR="005F635D" w:rsidRPr="003B762E" w:rsidRDefault="002B7FC0" w:rsidP="002B7FC0">
            <w:pPr>
              <w:jc w:val="center"/>
              <w:rPr>
                <w:rFonts w:ascii="Gilroy" w:hAnsi="Gilroy"/>
                <w:b/>
              </w:rPr>
            </w:pPr>
            <w:r w:rsidRPr="003B762E">
              <w:rPr>
                <w:rFonts w:ascii="Gilroy" w:hAnsi="Gilroy"/>
                <w:b/>
              </w:rPr>
              <w:t>Class</w:t>
            </w:r>
          </w:p>
        </w:tc>
        <w:tc>
          <w:tcPr>
            <w:tcW w:w="5612" w:type="dxa"/>
          </w:tcPr>
          <w:p w14:paraId="19591BD2" w14:textId="77777777" w:rsidR="005F635D" w:rsidRPr="003B762E" w:rsidRDefault="002B7FC0" w:rsidP="002B7FC0">
            <w:pPr>
              <w:jc w:val="center"/>
              <w:rPr>
                <w:rFonts w:ascii="Gilroy" w:hAnsi="Gilroy"/>
                <w:b/>
              </w:rPr>
            </w:pPr>
            <w:r w:rsidRPr="003B762E">
              <w:rPr>
                <w:rFonts w:ascii="Gilroy" w:hAnsi="Gilroy"/>
                <w:b/>
              </w:rPr>
              <w:t>School</w:t>
            </w:r>
          </w:p>
        </w:tc>
      </w:tr>
      <w:tr w:rsidR="005F635D" w:rsidRPr="003B762E" w14:paraId="47E8A3A8" w14:textId="77777777" w:rsidTr="005F635D">
        <w:tc>
          <w:tcPr>
            <w:tcW w:w="3652" w:type="dxa"/>
          </w:tcPr>
          <w:p w14:paraId="5D5D644C" w14:textId="77777777" w:rsidR="005F635D" w:rsidRPr="003B762E" w:rsidRDefault="005F635D" w:rsidP="005F635D">
            <w:pPr>
              <w:rPr>
                <w:rFonts w:ascii="Gilroy" w:hAnsi="Gilroy"/>
              </w:rPr>
            </w:pPr>
          </w:p>
        </w:tc>
        <w:tc>
          <w:tcPr>
            <w:tcW w:w="1418" w:type="dxa"/>
          </w:tcPr>
          <w:p w14:paraId="62DD97F7" w14:textId="77777777" w:rsidR="005F635D" w:rsidRPr="003B762E" w:rsidRDefault="005F635D" w:rsidP="005F635D">
            <w:pPr>
              <w:rPr>
                <w:rFonts w:ascii="Gilroy" w:hAnsi="Gilroy"/>
              </w:rPr>
            </w:pPr>
          </w:p>
        </w:tc>
        <w:tc>
          <w:tcPr>
            <w:tcW w:w="5612" w:type="dxa"/>
          </w:tcPr>
          <w:p w14:paraId="6A1BCF32" w14:textId="77777777" w:rsidR="005F635D" w:rsidRPr="003B762E" w:rsidRDefault="005F635D" w:rsidP="005F635D">
            <w:pPr>
              <w:rPr>
                <w:rFonts w:ascii="Gilroy" w:hAnsi="Gilroy"/>
              </w:rPr>
            </w:pPr>
          </w:p>
        </w:tc>
      </w:tr>
      <w:tr w:rsidR="002B7FC0" w:rsidRPr="003B762E" w14:paraId="626FF9FD" w14:textId="77777777" w:rsidTr="005F635D">
        <w:tc>
          <w:tcPr>
            <w:tcW w:w="3652" w:type="dxa"/>
          </w:tcPr>
          <w:p w14:paraId="42DB2C7D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  <w:tc>
          <w:tcPr>
            <w:tcW w:w="1418" w:type="dxa"/>
          </w:tcPr>
          <w:p w14:paraId="6D4683AF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  <w:tc>
          <w:tcPr>
            <w:tcW w:w="5612" w:type="dxa"/>
          </w:tcPr>
          <w:p w14:paraId="4536CD54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</w:tr>
      <w:tr w:rsidR="002B7FC0" w:rsidRPr="003B762E" w14:paraId="24F312C8" w14:textId="77777777" w:rsidTr="005F635D">
        <w:tc>
          <w:tcPr>
            <w:tcW w:w="3652" w:type="dxa"/>
          </w:tcPr>
          <w:p w14:paraId="7CD63D04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  <w:tc>
          <w:tcPr>
            <w:tcW w:w="1418" w:type="dxa"/>
          </w:tcPr>
          <w:p w14:paraId="41EFC80D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  <w:tc>
          <w:tcPr>
            <w:tcW w:w="5612" w:type="dxa"/>
          </w:tcPr>
          <w:p w14:paraId="26DA6F78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</w:tr>
      <w:tr w:rsidR="002B7FC0" w:rsidRPr="003B762E" w14:paraId="51E9D8AE" w14:textId="77777777" w:rsidTr="005F635D">
        <w:tc>
          <w:tcPr>
            <w:tcW w:w="3652" w:type="dxa"/>
          </w:tcPr>
          <w:p w14:paraId="1C244160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  <w:tc>
          <w:tcPr>
            <w:tcW w:w="1418" w:type="dxa"/>
          </w:tcPr>
          <w:p w14:paraId="35ECB4A0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  <w:tc>
          <w:tcPr>
            <w:tcW w:w="5612" w:type="dxa"/>
          </w:tcPr>
          <w:p w14:paraId="54DA332B" w14:textId="77777777" w:rsidR="002B7FC0" w:rsidRPr="003B762E" w:rsidRDefault="002B7FC0" w:rsidP="005F635D">
            <w:pPr>
              <w:rPr>
                <w:rFonts w:ascii="Gilroy" w:hAnsi="Gilroy"/>
              </w:rPr>
            </w:pPr>
          </w:p>
        </w:tc>
      </w:tr>
    </w:tbl>
    <w:p w14:paraId="132A5FCF" w14:textId="77777777" w:rsidR="005F635D" w:rsidRPr="003B762E" w:rsidRDefault="002B7FC0" w:rsidP="005F635D">
      <w:pPr>
        <w:spacing w:after="0"/>
        <w:rPr>
          <w:rFonts w:ascii="Gilroy" w:hAnsi="Gilroy"/>
          <w:sz w:val="18"/>
          <w:szCs w:val="18"/>
        </w:rPr>
      </w:pPr>
      <w:r w:rsidRPr="003B762E">
        <w:rPr>
          <w:rFonts w:ascii="Gilroy" w:hAnsi="Gilroy"/>
        </w:rPr>
        <w:t>**</w:t>
      </w:r>
      <w:r w:rsidRPr="003B762E">
        <w:rPr>
          <w:rFonts w:ascii="Gilroy" w:hAnsi="Gilroy"/>
          <w:sz w:val="18"/>
          <w:szCs w:val="18"/>
        </w:rPr>
        <w:t>Please include children in the family who attend other schools</w:t>
      </w:r>
    </w:p>
    <w:p w14:paraId="5BAA3E72" w14:textId="77777777" w:rsidR="002B7FC0" w:rsidRPr="003B762E" w:rsidRDefault="002B7FC0" w:rsidP="005F635D">
      <w:pPr>
        <w:spacing w:after="0"/>
        <w:rPr>
          <w:rFonts w:ascii="Gilroy" w:hAnsi="Gilroy"/>
          <w:sz w:val="18"/>
          <w:szCs w:val="18"/>
        </w:rPr>
      </w:pPr>
    </w:p>
    <w:p w14:paraId="2D2A88BC" w14:textId="77777777" w:rsidR="002B7FC0" w:rsidRPr="003B762E" w:rsidRDefault="002B7FC0" w:rsidP="005F635D">
      <w:pPr>
        <w:spacing w:after="0"/>
        <w:rPr>
          <w:rFonts w:ascii="Gilroy" w:hAnsi="Gilroy"/>
          <w:sz w:val="20"/>
          <w:szCs w:val="20"/>
        </w:rPr>
      </w:pPr>
      <w:r w:rsidRPr="003B762E">
        <w:rPr>
          <w:rFonts w:ascii="Gilroy" w:hAnsi="Gilroy"/>
          <w:sz w:val="20"/>
          <w:szCs w:val="20"/>
        </w:rPr>
        <w:t xml:space="preserve">I request that you consider allowing my child(ren) to be absent from </w:t>
      </w:r>
      <w:r w:rsidR="001F07B5" w:rsidRPr="003B762E">
        <w:rPr>
          <w:rFonts w:ascii="Gilroy" w:hAnsi="Gilroy"/>
          <w:sz w:val="20"/>
          <w:szCs w:val="20"/>
        </w:rPr>
        <w:t>school for the following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79"/>
        <w:gridCol w:w="3492"/>
      </w:tblGrid>
      <w:tr w:rsidR="002B7FC0" w:rsidRPr="003B762E" w14:paraId="16D031EF" w14:textId="77777777" w:rsidTr="00BB18AD">
        <w:tc>
          <w:tcPr>
            <w:tcW w:w="3560" w:type="dxa"/>
          </w:tcPr>
          <w:p w14:paraId="53CC6EA9" w14:textId="77777777" w:rsidR="002B7FC0" w:rsidRPr="003B762E" w:rsidRDefault="002B7FC0" w:rsidP="005F635D">
            <w:pPr>
              <w:rPr>
                <w:rFonts w:ascii="Gilroy" w:hAnsi="Gilroy"/>
                <w:b/>
                <w:sz w:val="20"/>
                <w:szCs w:val="20"/>
              </w:rPr>
            </w:pPr>
            <w:r w:rsidRPr="003B762E">
              <w:rPr>
                <w:rFonts w:ascii="Gilroy" w:hAnsi="Gilroy"/>
                <w:b/>
                <w:sz w:val="20"/>
                <w:szCs w:val="20"/>
              </w:rPr>
              <w:t>From:</w:t>
            </w:r>
          </w:p>
          <w:p w14:paraId="64BE257B" w14:textId="77777777" w:rsidR="002B7FC0" w:rsidRPr="003B762E" w:rsidRDefault="002B7FC0" w:rsidP="005F635D">
            <w:pPr>
              <w:rPr>
                <w:rFonts w:ascii="Gilroy" w:hAnsi="Gilroy"/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6DB0C296" w14:textId="77777777" w:rsidR="002B7FC0" w:rsidRPr="003B762E" w:rsidRDefault="002B7FC0" w:rsidP="005F635D">
            <w:pPr>
              <w:rPr>
                <w:rFonts w:ascii="Gilroy" w:hAnsi="Gilroy"/>
                <w:b/>
                <w:sz w:val="20"/>
                <w:szCs w:val="20"/>
              </w:rPr>
            </w:pPr>
            <w:r w:rsidRPr="003B762E">
              <w:rPr>
                <w:rFonts w:ascii="Gilroy" w:hAnsi="Gilroy"/>
                <w:b/>
                <w:sz w:val="20"/>
                <w:szCs w:val="20"/>
              </w:rPr>
              <w:t>To:</w:t>
            </w:r>
          </w:p>
        </w:tc>
        <w:tc>
          <w:tcPr>
            <w:tcW w:w="3561" w:type="dxa"/>
          </w:tcPr>
          <w:p w14:paraId="3125EBB4" w14:textId="77777777" w:rsidR="002B7FC0" w:rsidRPr="003B762E" w:rsidRDefault="002B7FC0" w:rsidP="005F635D">
            <w:pPr>
              <w:rPr>
                <w:rFonts w:ascii="Gilroy" w:hAnsi="Gilroy"/>
                <w:b/>
                <w:sz w:val="20"/>
                <w:szCs w:val="20"/>
              </w:rPr>
            </w:pPr>
            <w:r w:rsidRPr="003B762E">
              <w:rPr>
                <w:rFonts w:ascii="Gilroy" w:hAnsi="Gilroy"/>
                <w:b/>
                <w:sz w:val="20"/>
                <w:szCs w:val="20"/>
              </w:rPr>
              <w:t>Total Number of School Days:</w:t>
            </w:r>
          </w:p>
        </w:tc>
      </w:tr>
      <w:tr w:rsidR="002B7FC0" w:rsidRPr="003B762E" w14:paraId="05AF18FD" w14:textId="77777777" w:rsidTr="002B7FC0">
        <w:tc>
          <w:tcPr>
            <w:tcW w:w="10682" w:type="dxa"/>
            <w:gridSpan w:val="3"/>
          </w:tcPr>
          <w:p w14:paraId="4C18539F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b/>
                <w:sz w:val="20"/>
                <w:szCs w:val="20"/>
              </w:rPr>
              <w:t>Exceptional reason for requesting leave during term time</w:t>
            </w:r>
            <w:r w:rsidRPr="003B762E">
              <w:rPr>
                <w:rFonts w:ascii="Gilroy" w:hAnsi="Gilroy"/>
                <w:sz w:val="20"/>
                <w:szCs w:val="20"/>
              </w:rPr>
              <w:t xml:space="preserve"> (continue on reverse if necessary):</w:t>
            </w:r>
          </w:p>
          <w:p w14:paraId="5C4CE4A2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0CEC0DF2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56DFB064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5E7EBE00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3F4BDF64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5CC5CD8D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2B6B8C57" w14:textId="77777777" w:rsidR="002B7FC0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57F3B195" w14:textId="77777777" w:rsidR="00AA1AB0" w:rsidRDefault="00AA1AB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3AF08203" w14:textId="77777777" w:rsidR="00AA1AB0" w:rsidRDefault="00AA1AB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37B8819C" w14:textId="77777777" w:rsidR="00AA1AB0" w:rsidRPr="003B762E" w:rsidRDefault="00AA1AB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3C511351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0D5ED582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0A318FDB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2A687DCE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Signed:                                              Relationship to child(ren)                                        Date:</w:t>
            </w:r>
          </w:p>
        </w:tc>
      </w:tr>
    </w:tbl>
    <w:p w14:paraId="295E4A86" w14:textId="77777777" w:rsidR="002B7FC0" w:rsidRPr="003B762E" w:rsidRDefault="002B7FC0" w:rsidP="005F635D">
      <w:pPr>
        <w:spacing w:after="0"/>
        <w:rPr>
          <w:rFonts w:ascii="Gilroy" w:hAnsi="Gilroy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5067"/>
      </w:tblGrid>
      <w:tr w:rsidR="002B7FC0" w:rsidRPr="003B762E" w14:paraId="7E19D121" w14:textId="77777777" w:rsidTr="001F07B5">
        <w:tc>
          <w:tcPr>
            <w:tcW w:w="5495" w:type="dxa"/>
          </w:tcPr>
          <w:p w14:paraId="215DBB64" w14:textId="77777777" w:rsidR="002B7FC0" w:rsidRPr="003B762E" w:rsidRDefault="001F07B5" w:rsidP="005F635D">
            <w:pPr>
              <w:rPr>
                <w:rFonts w:ascii="Gilroy" w:hAnsi="Gilroy"/>
                <w:b/>
                <w:sz w:val="20"/>
                <w:szCs w:val="20"/>
              </w:rPr>
            </w:pPr>
            <w:r w:rsidRPr="003B762E">
              <w:rPr>
                <w:rFonts w:ascii="Gilroy" w:hAnsi="Gilroy"/>
                <w:b/>
                <w:sz w:val="20"/>
                <w:szCs w:val="20"/>
              </w:rPr>
              <w:t>For Office Use Only</w:t>
            </w:r>
          </w:p>
        </w:tc>
        <w:tc>
          <w:tcPr>
            <w:tcW w:w="5187" w:type="dxa"/>
          </w:tcPr>
          <w:p w14:paraId="23EAB476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</w:tr>
      <w:tr w:rsidR="002B7FC0" w:rsidRPr="003B762E" w14:paraId="40329D75" w14:textId="77777777" w:rsidTr="001F07B5">
        <w:tc>
          <w:tcPr>
            <w:tcW w:w="5495" w:type="dxa"/>
          </w:tcPr>
          <w:p w14:paraId="3F78DD05" w14:textId="77777777" w:rsidR="002B7FC0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Number of ‘Authorised Absence’ this academic year</w:t>
            </w:r>
          </w:p>
          <w:p w14:paraId="1AC3D060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5187" w:type="dxa"/>
          </w:tcPr>
          <w:p w14:paraId="651DB842" w14:textId="77777777" w:rsidR="002B7FC0" w:rsidRPr="003B762E" w:rsidRDefault="002B7FC0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</w:tr>
      <w:tr w:rsidR="001F07B5" w:rsidRPr="003B762E" w14:paraId="42A064D6" w14:textId="77777777" w:rsidTr="001F07B5">
        <w:tc>
          <w:tcPr>
            <w:tcW w:w="5495" w:type="dxa"/>
          </w:tcPr>
          <w:p w14:paraId="70CF7767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Number of ‘Unauthorised Absence’ this academic year</w:t>
            </w:r>
          </w:p>
          <w:p w14:paraId="6224ABD1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5187" w:type="dxa"/>
          </w:tcPr>
          <w:p w14:paraId="33E06571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</w:tr>
      <w:tr w:rsidR="001F07B5" w:rsidRPr="003B762E" w14:paraId="5E562739" w14:textId="77777777" w:rsidTr="001F07B5">
        <w:tc>
          <w:tcPr>
            <w:tcW w:w="5495" w:type="dxa"/>
          </w:tcPr>
          <w:p w14:paraId="1E4935D8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Authorised &amp; Reason For Authorisation</w:t>
            </w:r>
          </w:p>
        </w:tc>
        <w:tc>
          <w:tcPr>
            <w:tcW w:w="5187" w:type="dxa"/>
          </w:tcPr>
          <w:p w14:paraId="79A3599C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  <w:p w14:paraId="0AB1B414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</w:tr>
      <w:tr w:rsidR="001F07B5" w:rsidRPr="003B762E" w14:paraId="00BC6700" w14:textId="77777777" w:rsidTr="001F07B5">
        <w:tc>
          <w:tcPr>
            <w:tcW w:w="5495" w:type="dxa"/>
          </w:tcPr>
          <w:p w14:paraId="2A2BAC3F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Unauthorised &amp; Reason for Refusal</w:t>
            </w:r>
          </w:p>
          <w:p w14:paraId="687BADFF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5187" w:type="dxa"/>
          </w:tcPr>
          <w:p w14:paraId="6BCF09EB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</w:tr>
      <w:tr w:rsidR="001F07B5" w:rsidRPr="003B762E" w14:paraId="4446F9DB" w14:textId="77777777" w:rsidTr="001F07B5">
        <w:tc>
          <w:tcPr>
            <w:tcW w:w="5495" w:type="dxa"/>
          </w:tcPr>
          <w:p w14:paraId="56C80A65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Signed:</w:t>
            </w:r>
          </w:p>
          <w:p w14:paraId="5343A2A7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Headteacher/ Deputy Headteacher</w:t>
            </w:r>
          </w:p>
        </w:tc>
        <w:tc>
          <w:tcPr>
            <w:tcW w:w="5187" w:type="dxa"/>
          </w:tcPr>
          <w:p w14:paraId="64C3BD6D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Date:</w:t>
            </w:r>
          </w:p>
        </w:tc>
      </w:tr>
      <w:tr w:rsidR="001F07B5" w:rsidRPr="003B762E" w14:paraId="317A2894" w14:textId="77777777" w:rsidTr="001F07B5">
        <w:tc>
          <w:tcPr>
            <w:tcW w:w="5495" w:type="dxa"/>
          </w:tcPr>
          <w:p w14:paraId="71EC18AD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  <w:r w:rsidRPr="003B762E">
              <w:rPr>
                <w:rFonts w:ascii="Gilroy" w:hAnsi="Gilroy"/>
                <w:sz w:val="20"/>
                <w:szCs w:val="20"/>
              </w:rPr>
              <w:t>Letter Sent to Parents</w:t>
            </w:r>
          </w:p>
          <w:p w14:paraId="097BA80D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  <w:tc>
          <w:tcPr>
            <w:tcW w:w="5187" w:type="dxa"/>
          </w:tcPr>
          <w:p w14:paraId="67EAB04B" w14:textId="77777777" w:rsidR="001F07B5" w:rsidRPr="003B762E" w:rsidRDefault="001F07B5" w:rsidP="005F635D">
            <w:pPr>
              <w:rPr>
                <w:rFonts w:ascii="Gilroy" w:hAnsi="Gilroy"/>
                <w:sz w:val="20"/>
                <w:szCs w:val="20"/>
              </w:rPr>
            </w:pPr>
          </w:p>
        </w:tc>
      </w:tr>
    </w:tbl>
    <w:p w14:paraId="36738EDB" w14:textId="77777777" w:rsidR="002B7FC0" w:rsidRPr="002B7FC0" w:rsidRDefault="002B7FC0" w:rsidP="00000A92">
      <w:pPr>
        <w:spacing w:after="0"/>
        <w:rPr>
          <w:rFonts w:ascii="Comic Sans MS" w:hAnsi="Comic Sans MS"/>
          <w:sz w:val="20"/>
          <w:szCs w:val="20"/>
        </w:rPr>
      </w:pPr>
    </w:p>
    <w:sectPr w:rsidR="002B7FC0" w:rsidRPr="002B7FC0" w:rsidSect="003B762E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42DD" w14:textId="77777777" w:rsidR="00A22E33" w:rsidRDefault="00A22E33" w:rsidP="00A22E33">
      <w:pPr>
        <w:spacing w:after="0" w:line="240" w:lineRule="auto"/>
      </w:pPr>
      <w:r>
        <w:separator/>
      </w:r>
    </w:p>
  </w:endnote>
  <w:endnote w:type="continuationSeparator" w:id="0">
    <w:p w14:paraId="717B07F4" w14:textId="77777777" w:rsidR="00A22E33" w:rsidRDefault="00A22E33" w:rsidP="00A2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A972" w14:textId="7A3B7BBE" w:rsidR="00A22E33" w:rsidRDefault="00A22E33" w:rsidP="00A22E33">
    <w:pPr>
      <w:pStyle w:val="Footer"/>
      <w:jc w:val="center"/>
      <w:rPr>
        <w:rFonts w:ascii="Gilroy" w:hAnsi="Gilroy"/>
        <w:sz w:val="20"/>
        <w:szCs w:val="20"/>
      </w:rPr>
    </w:pPr>
    <w:r>
      <w:rPr>
        <w:rFonts w:ascii="Gilroy" w:hAnsi="Gilroy"/>
        <w:sz w:val="20"/>
        <w:szCs w:val="20"/>
      </w:rPr>
      <w:t>Amended with effect from 3</w:t>
    </w:r>
    <w:r w:rsidRPr="00A22E33">
      <w:rPr>
        <w:rFonts w:ascii="Gilroy" w:hAnsi="Gilroy"/>
        <w:sz w:val="20"/>
        <w:szCs w:val="20"/>
        <w:vertAlign w:val="superscript"/>
      </w:rPr>
      <w:t>rd</w:t>
    </w:r>
    <w:r>
      <w:rPr>
        <w:rFonts w:ascii="Gilroy" w:hAnsi="Gilroy"/>
        <w:sz w:val="20"/>
        <w:szCs w:val="20"/>
      </w:rPr>
      <w:t xml:space="preserve"> September 2024</w:t>
    </w:r>
  </w:p>
  <w:p w14:paraId="3C9366AA" w14:textId="297F6FD4" w:rsidR="00000A92" w:rsidRDefault="00000A92" w:rsidP="00A22E33">
    <w:pPr>
      <w:pStyle w:val="Footer"/>
      <w:jc w:val="center"/>
      <w:rPr>
        <w:rFonts w:ascii="Gilroy" w:hAnsi="Gilroy"/>
        <w:sz w:val="20"/>
        <w:szCs w:val="20"/>
      </w:rPr>
    </w:pPr>
    <w:r>
      <w:rPr>
        <w:rFonts w:ascii="Gilroy" w:hAnsi="Gilroy"/>
        <w:sz w:val="20"/>
        <w:szCs w:val="20"/>
      </w:rPr>
      <w:t>Deputy Headteacher &amp; Attendance Lead – Mr P Murray</w:t>
    </w:r>
  </w:p>
  <w:p w14:paraId="15176D63" w14:textId="4D890959" w:rsidR="00000A92" w:rsidRPr="00A22E33" w:rsidRDefault="00000A92" w:rsidP="00A22E33">
    <w:pPr>
      <w:pStyle w:val="Footer"/>
      <w:jc w:val="center"/>
      <w:rPr>
        <w:rFonts w:ascii="Gilroy" w:hAnsi="Gilroy"/>
        <w:sz w:val="20"/>
        <w:szCs w:val="20"/>
      </w:rPr>
    </w:pPr>
    <w:r>
      <w:rPr>
        <w:rFonts w:ascii="Gilroy" w:hAnsi="Gilroy"/>
        <w:sz w:val="20"/>
        <w:szCs w:val="20"/>
      </w:rPr>
      <w:t>Deputy Attendance Lead – Mrs R Barkworth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CD3D" w14:textId="77777777" w:rsidR="00A22E33" w:rsidRDefault="00A22E33" w:rsidP="00A22E33">
      <w:pPr>
        <w:spacing w:after="0" w:line="240" w:lineRule="auto"/>
      </w:pPr>
      <w:r>
        <w:separator/>
      </w:r>
    </w:p>
  </w:footnote>
  <w:footnote w:type="continuationSeparator" w:id="0">
    <w:p w14:paraId="35BF38AA" w14:textId="77777777" w:rsidR="00A22E33" w:rsidRDefault="00A22E33" w:rsidP="00A22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83"/>
    <w:rsid w:val="00000A92"/>
    <w:rsid w:val="0005109F"/>
    <w:rsid w:val="000C2083"/>
    <w:rsid w:val="001F07B5"/>
    <w:rsid w:val="00223BFF"/>
    <w:rsid w:val="002B7FC0"/>
    <w:rsid w:val="002D2983"/>
    <w:rsid w:val="003155B5"/>
    <w:rsid w:val="003B762E"/>
    <w:rsid w:val="004C42BF"/>
    <w:rsid w:val="00542EC2"/>
    <w:rsid w:val="005F635D"/>
    <w:rsid w:val="00625E16"/>
    <w:rsid w:val="00767C2C"/>
    <w:rsid w:val="007E63BD"/>
    <w:rsid w:val="00A22E33"/>
    <w:rsid w:val="00AA1AB0"/>
    <w:rsid w:val="00AC4C81"/>
    <w:rsid w:val="00AF5640"/>
    <w:rsid w:val="00B3039D"/>
    <w:rsid w:val="00CD5188"/>
    <w:rsid w:val="00D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7F8E"/>
  <w15:docId w15:val="{3B4B6F48-AC95-49A5-B708-8B0022B4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33"/>
  </w:style>
  <w:style w:type="paragraph" w:styleId="Footer">
    <w:name w:val="footer"/>
    <w:basedOn w:val="Normal"/>
    <w:link w:val="FooterChar"/>
    <w:uiPriority w:val="99"/>
    <w:unhideWhenUsed/>
    <w:rsid w:val="00A22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EC02-843F-4E7E-95DD-243A99AF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Rachel Barkworth</cp:lastModifiedBy>
  <cp:revision>3</cp:revision>
  <cp:lastPrinted>2024-07-09T09:20:00Z</cp:lastPrinted>
  <dcterms:created xsi:type="dcterms:W3CDTF">2024-07-09T09:20:00Z</dcterms:created>
  <dcterms:modified xsi:type="dcterms:W3CDTF">2024-07-09T09:23:00Z</dcterms:modified>
</cp:coreProperties>
</file>